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702" w:rsidRPr="006A0702" w:rsidRDefault="006A0702" w:rsidP="006A07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A0702">
        <w:rPr>
          <w:rFonts w:ascii="Tahoma" w:eastAsia="Times New Roman" w:hAnsi="Tahoma" w:cs="Tahoma"/>
          <w:b/>
          <w:bCs/>
          <w:szCs w:val="20"/>
          <w:rtl/>
        </w:rPr>
        <w:t>حضرت زهرا(س)-شهادت</w:t>
      </w:r>
    </w:p>
    <w:p w:rsidR="006A0702" w:rsidRPr="006A0702" w:rsidRDefault="006A0702" w:rsidP="006A07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702">
        <w:rPr>
          <w:rFonts w:ascii="Tahoma" w:eastAsia="Times New Roman" w:hAnsi="Tahoma" w:cs="Tahoma"/>
          <w:b/>
          <w:bCs/>
          <w:szCs w:val="20"/>
          <w:rtl/>
        </w:rPr>
        <w:t> 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میلاد عرفان پور</w:t>
      </w:r>
    </w:p>
    <w:p w:rsidR="006A0702" w:rsidRPr="006A0702" w:rsidRDefault="006A0702" w:rsidP="006A07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702">
        <w:rPr>
          <w:rFonts w:ascii="Tahoma" w:eastAsia="Times New Roman" w:hAnsi="Tahoma" w:cs="Tahoma"/>
          <w:sz w:val="20"/>
          <w:szCs w:val="20"/>
          <w:rtl/>
        </w:rPr>
        <w:t>من و این داغِ در تكرار مانده</w:t>
      </w:r>
    </w:p>
    <w:p w:rsidR="006A0702" w:rsidRPr="006A0702" w:rsidRDefault="006A0702" w:rsidP="006A07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702">
        <w:rPr>
          <w:rFonts w:ascii="Tahoma" w:eastAsia="Times New Roman" w:hAnsi="Tahoma" w:cs="Tahoma"/>
          <w:sz w:val="20"/>
          <w:szCs w:val="20"/>
          <w:rtl/>
        </w:rPr>
        <w:t xml:space="preserve"> من و این آتش بیدارمانده</w:t>
      </w:r>
    </w:p>
    <w:p w:rsidR="006A0702" w:rsidRPr="006A0702" w:rsidRDefault="006A0702" w:rsidP="006A07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702">
        <w:rPr>
          <w:rFonts w:ascii="Tahoma" w:eastAsia="Times New Roman" w:hAnsi="Tahoma" w:cs="Tahoma"/>
          <w:sz w:val="20"/>
          <w:szCs w:val="20"/>
          <w:rtl/>
        </w:rPr>
        <w:t xml:space="preserve"> مپرس از من چرا دلتنگ هستم</w:t>
      </w:r>
    </w:p>
    <w:p w:rsidR="006A0702" w:rsidRPr="006A0702" w:rsidRDefault="006A0702" w:rsidP="006A070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6A0702">
        <w:rPr>
          <w:rFonts w:ascii="Tahoma" w:eastAsia="Times New Roman" w:hAnsi="Tahoma" w:cs="Tahoma"/>
          <w:sz w:val="20"/>
          <w:szCs w:val="20"/>
          <w:rtl/>
        </w:rPr>
        <w:t xml:space="preserve"> دلم بین در و دیوار مانده</w:t>
      </w:r>
      <w:r w:rsidRPr="006A0702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6A0702" w:rsidRDefault="006A0702" w:rsidP="006A0702">
      <w:pPr>
        <w:rPr>
          <w:rFonts w:hint="cs"/>
        </w:rPr>
      </w:pPr>
    </w:p>
    <w:p w:rsidR="00FC63C8" w:rsidRPr="006A0702" w:rsidRDefault="00FC63C8" w:rsidP="006A0702"/>
    <w:sectPr w:rsidR="00FC63C8" w:rsidRPr="006A070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6A070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A7CD6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A0702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6A070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8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>Novin Pendar</Company>
  <LinksUpToDate>false</LinksUpToDate>
  <CharactersWithSpaces>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2013-11-24T12:14:00Z</dcterms:created>
  <dcterms:modified xsi:type="dcterms:W3CDTF">2013-11-24T12:14:00Z</dcterms:modified>
</cp:coreProperties>
</file>